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CF82A" w14:textId="77777777" w:rsidR="00C50062" w:rsidRDefault="00C50062" w:rsidP="00C50062">
      <w:pPr>
        <w:rPr>
          <w:b/>
        </w:rPr>
      </w:pPr>
      <w:bookmarkStart w:id="0" w:name="_GoBack"/>
      <w:bookmarkEnd w:id="0"/>
    </w:p>
    <w:p w14:paraId="40791FA6" w14:textId="77777777" w:rsidR="00C50062" w:rsidRPr="00C50062" w:rsidRDefault="00C50062" w:rsidP="00C50062">
      <w:pPr>
        <w:jc w:val="center"/>
        <w:rPr>
          <w:b/>
          <w:sz w:val="28"/>
        </w:rPr>
      </w:pPr>
      <w:r w:rsidRPr="00C50062">
        <w:rPr>
          <w:b/>
          <w:sz w:val="28"/>
        </w:rPr>
        <w:t>R&amp;D Manager</w:t>
      </w:r>
    </w:p>
    <w:p w14:paraId="01C00C95" w14:textId="77777777" w:rsidR="00C50062" w:rsidRDefault="00C50062" w:rsidP="00C50062">
      <w:pPr>
        <w:rPr>
          <w:b/>
        </w:rPr>
      </w:pPr>
    </w:p>
    <w:p w14:paraId="3FAF6B79" w14:textId="77777777" w:rsidR="00C50062" w:rsidRDefault="00C50062" w:rsidP="00C50062">
      <w:pPr>
        <w:rPr>
          <w:b/>
        </w:rPr>
      </w:pPr>
      <w:r>
        <w:t xml:space="preserve">Miyoshi America, Inc. manufactures and markets a wide variety of surface treated pigments and mineral substrates such as talc, mica, </w:t>
      </w:r>
      <w:proofErr w:type="spellStart"/>
      <w:r>
        <w:t>sericite</w:t>
      </w:r>
      <w:proofErr w:type="spellEnd"/>
      <w:r>
        <w:t xml:space="preserve"> and kaolin to the cosmetics industry. Miyoshi America, Inc., along with the </w:t>
      </w:r>
      <w:r w:rsidRPr="00C50062">
        <w:t>Miyoshi Kasei group</w:t>
      </w:r>
      <w:r>
        <w:t xml:space="preserve"> of companies, is the global leader in the development and manufacture of surface treated pigments and substrates for the cosmetics industry.</w:t>
      </w:r>
    </w:p>
    <w:p w14:paraId="47BAD567" w14:textId="77777777" w:rsidR="00C50062" w:rsidRDefault="00C50062" w:rsidP="00C50062">
      <w:pPr>
        <w:rPr>
          <w:b/>
        </w:rPr>
      </w:pPr>
    </w:p>
    <w:p w14:paraId="6599B618" w14:textId="77777777" w:rsidR="00C50062" w:rsidRDefault="00C50062" w:rsidP="00C50062">
      <w:pPr>
        <w:rPr>
          <w:b/>
        </w:rPr>
      </w:pPr>
    </w:p>
    <w:p w14:paraId="54EBA337" w14:textId="77777777" w:rsidR="00C50062" w:rsidRPr="003B43F7" w:rsidRDefault="00C50062" w:rsidP="00C50062">
      <w:pPr>
        <w:rPr>
          <w:b/>
        </w:rPr>
      </w:pPr>
      <w:r>
        <w:rPr>
          <w:b/>
        </w:rPr>
        <w:t>General Description</w:t>
      </w:r>
      <w:r w:rsidRPr="00CD6A5C">
        <w:rPr>
          <w:b/>
        </w:rPr>
        <w:t xml:space="preserve">:  </w:t>
      </w:r>
    </w:p>
    <w:p w14:paraId="6EE14F6B" w14:textId="77777777" w:rsidR="00C50062" w:rsidRPr="003B43F7" w:rsidRDefault="00C50062" w:rsidP="00C50062">
      <w:r w:rsidRPr="003B43F7">
        <w:rPr>
          <w:rStyle w:val="text"/>
        </w:rPr>
        <w:t>The R&amp;D Manager is responsible for providing product development management and leadership, coaching and training direct reports (Chemists, R&amp;D Technician, and Sample Coordinator) involved in the development of products and custom formulations.  This position is responsible for the development of new products, adaptation of existing formulas to meet customer/cost requirements, and specifications. This position is considered a working manager position meaning that hands on development is part of the job.</w:t>
      </w:r>
    </w:p>
    <w:p w14:paraId="54B09EED" w14:textId="77777777" w:rsidR="00C50062" w:rsidRDefault="00C50062" w:rsidP="00C50062"/>
    <w:p w14:paraId="16CDC909" w14:textId="77777777" w:rsidR="00C50062" w:rsidRPr="00CD6A5C" w:rsidRDefault="00C50062" w:rsidP="00C50062">
      <w:pPr>
        <w:rPr>
          <w:b/>
        </w:rPr>
      </w:pPr>
      <w:r w:rsidRPr="00CD6A5C">
        <w:rPr>
          <w:b/>
        </w:rPr>
        <w:t>Basic Function</w:t>
      </w:r>
      <w:r>
        <w:rPr>
          <w:b/>
        </w:rPr>
        <w:t>s</w:t>
      </w:r>
      <w:r w:rsidRPr="00CD6A5C">
        <w:rPr>
          <w:b/>
        </w:rPr>
        <w:t xml:space="preserve">:  </w:t>
      </w:r>
    </w:p>
    <w:p w14:paraId="6FA61710" w14:textId="77777777" w:rsidR="00C50062" w:rsidRDefault="00C50062" w:rsidP="00C50062">
      <w:r>
        <w:t>1) Manages all aspects of the R&amp;D/Application department to support the sales team and overall sales of the company</w:t>
      </w:r>
    </w:p>
    <w:p w14:paraId="51CFB4E0" w14:textId="77777777" w:rsidR="00C50062" w:rsidRDefault="00C50062" w:rsidP="00C50062">
      <w:r w:rsidRPr="003B43F7">
        <w:t>2) Develop new raw material products used in cosmetics and skin care applications</w:t>
      </w:r>
    </w:p>
    <w:p w14:paraId="285ADD27" w14:textId="77777777" w:rsidR="00C50062" w:rsidRDefault="00C50062" w:rsidP="00C50062">
      <w:r>
        <w:t>3) Develop cosmetic and skin care formulations and applications data using the company’s cosmetic raw materials</w:t>
      </w:r>
    </w:p>
    <w:p w14:paraId="40E2EA99" w14:textId="77777777" w:rsidR="00C50062" w:rsidRDefault="00C50062" w:rsidP="00C50062"/>
    <w:p w14:paraId="5C4EC9B8" w14:textId="77777777" w:rsidR="00C50062" w:rsidRPr="00CD6A5C" w:rsidRDefault="00C50062" w:rsidP="00C50062">
      <w:pPr>
        <w:rPr>
          <w:b/>
        </w:rPr>
      </w:pPr>
      <w:r w:rsidRPr="00CD6A5C">
        <w:rPr>
          <w:b/>
        </w:rPr>
        <w:t>Responsibilit</w:t>
      </w:r>
      <w:r>
        <w:rPr>
          <w:b/>
        </w:rPr>
        <w:t>i</w:t>
      </w:r>
      <w:r w:rsidRPr="00CD6A5C">
        <w:rPr>
          <w:b/>
        </w:rPr>
        <w:t>es:</w:t>
      </w:r>
    </w:p>
    <w:p w14:paraId="559D8563" w14:textId="77777777" w:rsidR="00C50062" w:rsidRDefault="00C50062" w:rsidP="00C50062"/>
    <w:p w14:paraId="1713163C" w14:textId="77777777" w:rsidR="00C50062" w:rsidRDefault="00C50062" w:rsidP="00C50062">
      <w:pPr>
        <w:pStyle w:val="ListParagraph"/>
        <w:numPr>
          <w:ilvl w:val="0"/>
          <w:numId w:val="2"/>
        </w:numPr>
      </w:pPr>
      <w:r>
        <w:t>Makes lab batches for samples when needed</w:t>
      </w:r>
    </w:p>
    <w:p w14:paraId="5248CB85" w14:textId="77777777" w:rsidR="00C50062" w:rsidRDefault="00C50062" w:rsidP="00C50062">
      <w:pPr>
        <w:pStyle w:val="ListParagraph"/>
        <w:numPr>
          <w:ilvl w:val="0"/>
          <w:numId w:val="2"/>
        </w:numPr>
      </w:pPr>
      <w:r>
        <w:t>Makes batch sheets independently using appropriate lab and production equipment.</w:t>
      </w:r>
    </w:p>
    <w:p w14:paraId="4DB49158" w14:textId="77777777" w:rsidR="00C50062" w:rsidRPr="003B43F7" w:rsidRDefault="00C50062" w:rsidP="00C50062">
      <w:pPr>
        <w:pStyle w:val="ListParagraph"/>
        <w:numPr>
          <w:ilvl w:val="0"/>
          <w:numId w:val="2"/>
        </w:numPr>
      </w:pPr>
      <w:r w:rsidRPr="003B43F7">
        <w:t>Develop new products for use in cosmetics and skin care applications through testing and scale-up assistance.</w:t>
      </w:r>
    </w:p>
    <w:p w14:paraId="2338C99E" w14:textId="77777777" w:rsidR="00C50062" w:rsidRDefault="00C50062" w:rsidP="00C50062">
      <w:pPr>
        <w:pStyle w:val="ListParagraph"/>
        <w:numPr>
          <w:ilvl w:val="0"/>
          <w:numId w:val="2"/>
        </w:numPr>
      </w:pPr>
      <w:r>
        <w:t>Develop cosmetic and skin care formulations and applications data using the company’s cosmetic raw materials</w:t>
      </w:r>
    </w:p>
    <w:p w14:paraId="549B7469" w14:textId="77777777" w:rsidR="00C50062" w:rsidRDefault="00C50062" w:rsidP="00C50062">
      <w:pPr>
        <w:pStyle w:val="ListParagraph"/>
        <w:numPr>
          <w:ilvl w:val="0"/>
          <w:numId w:val="2"/>
        </w:numPr>
      </w:pPr>
      <w:r>
        <w:t>Conduct stability testing</w:t>
      </w:r>
    </w:p>
    <w:p w14:paraId="6ACDBAF5" w14:textId="77777777" w:rsidR="00C50062" w:rsidRPr="00CA0500" w:rsidRDefault="00C50062" w:rsidP="00C50062">
      <w:pPr>
        <w:pStyle w:val="ListParagraph"/>
        <w:numPr>
          <w:ilvl w:val="0"/>
          <w:numId w:val="2"/>
        </w:numPr>
      </w:pPr>
      <w:r>
        <w:t>Conduct QC and R&amp;D tested as assigned</w:t>
      </w:r>
    </w:p>
    <w:p w14:paraId="718A2889" w14:textId="77777777" w:rsidR="00C50062" w:rsidRDefault="00C50062" w:rsidP="00C50062">
      <w:pPr>
        <w:pStyle w:val="ListParagraph"/>
        <w:numPr>
          <w:ilvl w:val="0"/>
          <w:numId w:val="2"/>
        </w:numPr>
      </w:pPr>
      <w:r>
        <w:t>Assists in scale-up</w:t>
      </w:r>
      <w:r w:rsidRPr="00CA0500">
        <w:t xml:space="preserve"> new products from R&amp;D to manufacturing </w:t>
      </w:r>
      <w:r>
        <w:t>using appropriate production equipment.</w:t>
      </w:r>
    </w:p>
    <w:p w14:paraId="5C420063" w14:textId="77777777" w:rsidR="00C50062" w:rsidRPr="003B43F7" w:rsidRDefault="00C50062" w:rsidP="00C50062">
      <w:pPr>
        <w:numPr>
          <w:ilvl w:val="0"/>
          <w:numId w:val="2"/>
        </w:numPr>
        <w:spacing w:before="100" w:beforeAutospacing="1" w:after="100" w:afterAutospacing="1"/>
      </w:pPr>
      <w:r w:rsidRPr="003B43F7">
        <w:t xml:space="preserve">Manage the R&amp;D team: manage the performance of direct reports by conducting annual performance reviews and setting performance and developmental goals; train or recommends training for employees to increase skillset; coach and </w:t>
      </w:r>
      <w:r w:rsidRPr="003B43F7">
        <w:lastRenderedPageBreak/>
        <w:t>mentor team members; assign and review work assignments, provide guidance when necessary.</w:t>
      </w:r>
    </w:p>
    <w:p w14:paraId="6B15B01A" w14:textId="77777777" w:rsidR="00C50062" w:rsidRPr="003B43F7" w:rsidRDefault="00C50062" w:rsidP="00C50062">
      <w:pPr>
        <w:numPr>
          <w:ilvl w:val="0"/>
          <w:numId w:val="2"/>
        </w:numPr>
        <w:spacing w:before="100" w:beforeAutospacing="1" w:after="100" w:afterAutospacing="1"/>
      </w:pPr>
      <w:r w:rsidRPr="003B43F7">
        <w:t xml:space="preserve">Design and execute project plans for product development </w:t>
      </w:r>
    </w:p>
    <w:p w14:paraId="3A11C2FE" w14:textId="77777777" w:rsidR="00C50062" w:rsidRDefault="00C50062" w:rsidP="00C50062"/>
    <w:p w14:paraId="56725354" w14:textId="77777777" w:rsidR="00C50062" w:rsidRPr="00CD6A5C" w:rsidRDefault="00C50062" w:rsidP="00C50062">
      <w:pPr>
        <w:rPr>
          <w:b/>
        </w:rPr>
      </w:pPr>
      <w:r w:rsidRPr="00CD6A5C">
        <w:rPr>
          <w:b/>
        </w:rPr>
        <w:t>Qualifications:</w:t>
      </w:r>
    </w:p>
    <w:p w14:paraId="7AF39B2C" w14:textId="77777777" w:rsidR="00C50062" w:rsidRDefault="00C50062" w:rsidP="00C50062"/>
    <w:p w14:paraId="6E94E922" w14:textId="77777777" w:rsidR="00C50062" w:rsidRDefault="00C50062" w:rsidP="00C50062">
      <w:pPr>
        <w:pStyle w:val="ListParagraph"/>
        <w:numPr>
          <w:ilvl w:val="0"/>
          <w:numId w:val="1"/>
        </w:numPr>
      </w:pPr>
      <w:r w:rsidRPr="00D11C8E">
        <w:t xml:space="preserve">Bachelor’s Degree in chemistry, engineering, or other technical degree or </w:t>
      </w:r>
      <w:r w:rsidRPr="00D11C8E">
        <w:rPr>
          <w:color w:val="000000"/>
        </w:rPr>
        <w:t>knowledge and experience equal to or greater than the previously mentioned.</w:t>
      </w:r>
      <w:r w:rsidRPr="003822DA">
        <w:t xml:space="preserve"> </w:t>
      </w:r>
    </w:p>
    <w:p w14:paraId="61C0AAD2" w14:textId="77777777" w:rsidR="00C50062" w:rsidRPr="003B43F7" w:rsidRDefault="00C50062" w:rsidP="00C50062">
      <w:pPr>
        <w:pStyle w:val="ListParagraph"/>
        <w:numPr>
          <w:ilvl w:val="0"/>
          <w:numId w:val="1"/>
        </w:numPr>
      </w:pPr>
      <w:r w:rsidRPr="003B43F7">
        <w:t xml:space="preserve">3-5 </w:t>
      </w:r>
      <w:r w:rsidR="00597C66" w:rsidRPr="003B43F7">
        <w:t>years’ experience</w:t>
      </w:r>
      <w:r w:rsidRPr="003B43F7">
        <w:t xml:space="preserve"> in color cosmetics/personal care</w:t>
      </w:r>
      <w:r>
        <w:t xml:space="preserve"> or experience working for a raw material manufacturer </w:t>
      </w:r>
    </w:p>
    <w:p w14:paraId="376622AA" w14:textId="77777777" w:rsidR="00C50062" w:rsidRPr="003B43F7" w:rsidRDefault="00C50062" w:rsidP="00C50062">
      <w:pPr>
        <w:pStyle w:val="ListParagraph"/>
        <w:numPr>
          <w:ilvl w:val="0"/>
          <w:numId w:val="1"/>
        </w:numPr>
      </w:pPr>
      <w:r w:rsidRPr="003B43F7">
        <w:t>Knowledge in color pigments and inorganic compounds a plus</w:t>
      </w:r>
    </w:p>
    <w:p w14:paraId="644CAE92" w14:textId="77777777" w:rsidR="00C50062" w:rsidRDefault="00C50062" w:rsidP="00C50062">
      <w:pPr>
        <w:pStyle w:val="ListParagraph"/>
        <w:numPr>
          <w:ilvl w:val="0"/>
          <w:numId w:val="1"/>
        </w:numPr>
      </w:pPr>
      <w:r>
        <w:t>High efficiency with word processing, spreadsheets, presentation software and databases</w:t>
      </w:r>
    </w:p>
    <w:p w14:paraId="6CD1F692" w14:textId="77777777" w:rsidR="00C50062" w:rsidRDefault="00C50062" w:rsidP="00C50062">
      <w:pPr>
        <w:pStyle w:val="ListParagraph"/>
        <w:numPr>
          <w:ilvl w:val="0"/>
          <w:numId w:val="1"/>
        </w:numPr>
      </w:pPr>
      <w:r>
        <w:t>Strong organization, communication, and leadership skills</w:t>
      </w:r>
    </w:p>
    <w:p w14:paraId="4DED2F95" w14:textId="77777777" w:rsidR="00C50062" w:rsidRPr="003B43F7" w:rsidRDefault="00C50062" w:rsidP="00C50062">
      <w:pPr>
        <w:pStyle w:val="ListParagraph"/>
        <w:numPr>
          <w:ilvl w:val="0"/>
          <w:numId w:val="1"/>
        </w:numPr>
      </w:pPr>
      <w:r w:rsidRPr="003B43F7">
        <w:t>Self-motivated and have independent working capabilities</w:t>
      </w:r>
    </w:p>
    <w:p w14:paraId="1F473A60" w14:textId="77777777" w:rsidR="00C50062" w:rsidRPr="003B43F7" w:rsidRDefault="00C50062" w:rsidP="00C50062">
      <w:pPr>
        <w:pStyle w:val="ListParagraph"/>
        <w:numPr>
          <w:ilvl w:val="0"/>
          <w:numId w:val="1"/>
        </w:numPr>
      </w:pPr>
      <w:r w:rsidRPr="003B43F7">
        <w:t>2+ of proven team management skills and experience</w:t>
      </w:r>
    </w:p>
    <w:p w14:paraId="0A974726" w14:textId="77777777" w:rsidR="00C50062" w:rsidRDefault="00C50062" w:rsidP="00C50062">
      <w:pPr>
        <w:pStyle w:val="ListParagraph"/>
        <w:numPr>
          <w:ilvl w:val="0"/>
          <w:numId w:val="1"/>
        </w:numPr>
      </w:pPr>
      <w:r w:rsidRPr="003B43F7">
        <w:t>Superior communication, facilitation, negotiation and listening skills.  Must be able to effectively communicate with all levels of the organization.</w:t>
      </w:r>
    </w:p>
    <w:p w14:paraId="68914136" w14:textId="77777777" w:rsidR="00C50062" w:rsidRPr="00C50062" w:rsidRDefault="00C50062" w:rsidP="00C50062">
      <w:pPr>
        <w:pStyle w:val="ListParagraph"/>
        <w:numPr>
          <w:ilvl w:val="0"/>
          <w:numId w:val="1"/>
        </w:numPr>
      </w:pPr>
      <w:r w:rsidRPr="003B43F7">
        <w:t>Excellent analytical, critical thinking and problem solving skills</w:t>
      </w:r>
      <w:r w:rsidRPr="003B43F7">
        <w:rPr>
          <w:color w:val="FF0000"/>
        </w:rPr>
        <w:t>.</w:t>
      </w:r>
    </w:p>
    <w:p w14:paraId="277FAE9A" w14:textId="77777777" w:rsidR="00C50062" w:rsidRDefault="00C50062" w:rsidP="00C50062">
      <w:pPr>
        <w:rPr>
          <w:b/>
        </w:rPr>
      </w:pPr>
    </w:p>
    <w:p w14:paraId="685A18B1" w14:textId="77777777" w:rsidR="004365ED" w:rsidRDefault="004365ED" w:rsidP="00C50062">
      <w:pPr>
        <w:rPr>
          <w:b/>
        </w:rPr>
      </w:pPr>
    </w:p>
    <w:p w14:paraId="63723AD4" w14:textId="77777777" w:rsidR="004365ED" w:rsidRDefault="004365ED" w:rsidP="00C50062">
      <w:pPr>
        <w:rPr>
          <w:b/>
        </w:rPr>
      </w:pPr>
      <w:r>
        <w:rPr>
          <w:b/>
        </w:rPr>
        <w:t xml:space="preserve">To apply, please send resume to: </w:t>
      </w:r>
      <w:hyperlink r:id="rId8" w:history="1">
        <w:r w:rsidRPr="00A872CC">
          <w:rPr>
            <w:rStyle w:val="Hyperlink"/>
            <w:b/>
          </w:rPr>
          <w:t>hr@miyoshiamerica.com</w:t>
        </w:r>
      </w:hyperlink>
      <w:r>
        <w:rPr>
          <w:b/>
        </w:rPr>
        <w:t>.</w:t>
      </w:r>
    </w:p>
    <w:p w14:paraId="3047D2E0" w14:textId="77777777" w:rsidR="004365ED" w:rsidRDefault="004365ED" w:rsidP="00C50062">
      <w:pPr>
        <w:rPr>
          <w:b/>
        </w:rPr>
      </w:pPr>
    </w:p>
    <w:p w14:paraId="4E719884" w14:textId="77777777" w:rsidR="004365ED" w:rsidRDefault="004365ED" w:rsidP="00C50062">
      <w:pPr>
        <w:rPr>
          <w:b/>
        </w:rPr>
      </w:pPr>
    </w:p>
    <w:p w14:paraId="76F4E22E" w14:textId="77777777" w:rsidR="00C50062" w:rsidRPr="00C50062" w:rsidRDefault="00C50062" w:rsidP="00C50062">
      <w:r w:rsidRPr="00C50062">
        <w:rPr>
          <w:b/>
        </w:rPr>
        <w:t>Miyoshi America, In</w:t>
      </w:r>
      <w:r>
        <w:rPr>
          <w:b/>
        </w:rPr>
        <w:t>c</w:t>
      </w:r>
      <w:r w:rsidRPr="00C50062">
        <w:rPr>
          <w:b/>
        </w:rPr>
        <w:t>.</w:t>
      </w:r>
    </w:p>
    <w:p w14:paraId="2B9603EF" w14:textId="77777777" w:rsidR="00C50062" w:rsidRPr="00C50062" w:rsidRDefault="00C50062" w:rsidP="00C50062">
      <w:pPr>
        <w:rPr>
          <w:b/>
        </w:rPr>
      </w:pPr>
      <w:r w:rsidRPr="00C50062">
        <w:rPr>
          <w:b/>
        </w:rPr>
        <w:t xml:space="preserve">110 Louisa </w:t>
      </w:r>
      <w:proofErr w:type="spellStart"/>
      <w:r w:rsidRPr="00C50062">
        <w:rPr>
          <w:b/>
        </w:rPr>
        <w:t>Viens</w:t>
      </w:r>
      <w:proofErr w:type="spellEnd"/>
      <w:r w:rsidRPr="00C50062">
        <w:rPr>
          <w:b/>
        </w:rPr>
        <w:t xml:space="preserve"> Drive</w:t>
      </w:r>
    </w:p>
    <w:p w14:paraId="3521C02A" w14:textId="77777777" w:rsidR="00C50062" w:rsidRPr="00C50062" w:rsidRDefault="00C50062" w:rsidP="00C50062">
      <w:pPr>
        <w:rPr>
          <w:b/>
        </w:rPr>
      </w:pPr>
      <w:proofErr w:type="spellStart"/>
      <w:r w:rsidRPr="00C50062">
        <w:rPr>
          <w:b/>
        </w:rPr>
        <w:t>Dayville</w:t>
      </w:r>
      <w:proofErr w:type="spellEnd"/>
      <w:r w:rsidRPr="00C50062">
        <w:rPr>
          <w:b/>
        </w:rPr>
        <w:t>, CT 06241</w:t>
      </w:r>
    </w:p>
    <w:p w14:paraId="6AD5EB04" w14:textId="77777777" w:rsidR="00A3677F" w:rsidRDefault="00824F01" w:rsidP="00C50062"/>
    <w:sectPr w:rsidR="00A3677F" w:rsidSect="001B32B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AD5B2" w14:textId="77777777" w:rsidR="00824F01" w:rsidRDefault="00824F01" w:rsidP="00C50062">
      <w:r>
        <w:separator/>
      </w:r>
    </w:p>
  </w:endnote>
  <w:endnote w:type="continuationSeparator" w:id="0">
    <w:p w14:paraId="087A9A85" w14:textId="77777777" w:rsidR="00824F01" w:rsidRDefault="00824F01" w:rsidP="00C5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D7E04" w14:textId="77777777" w:rsidR="00824F01" w:rsidRDefault="00824F01" w:rsidP="00C50062">
      <w:r>
        <w:separator/>
      </w:r>
    </w:p>
  </w:footnote>
  <w:footnote w:type="continuationSeparator" w:id="0">
    <w:p w14:paraId="023B6BD0" w14:textId="77777777" w:rsidR="00824F01" w:rsidRDefault="00824F01" w:rsidP="00C5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735A"/>
    <w:multiLevelType w:val="hybridMultilevel"/>
    <w:tmpl w:val="4336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26D3B"/>
    <w:multiLevelType w:val="hybridMultilevel"/>
    <w:tmpl w:val="B186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62"/>
    <w:rsid w:val="004365ED"/>
    <w:rsid w:val="00597C66"/>
    <w:rsid w:val="00824F01"/>
    <w:rsid w:val="00945595"/>
    <w:rsid w:val="00A159B1"/>
    <w:rsid w:val="00C054F6"/>
    <w:rsid w:val="00C50062"/>
    <w:rsid w:val="00E6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1D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62"/>
    <w:pPr>
      <w:spacing w:after="0" w:line="240" w:lineRule="auto"/>
    </w:pPr>
    <w:rPr>
      <w:rFonts w:eastAsiaTheme="minorEastAsi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0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062"/>
    <w:rPr>
      <w:rFonts w:eastAsiaTheme="minorEastAsia"/>
      <w:sz w:val="24"/>
      <w:szCs w:val="20"/>
    </w:rPr>
  </w:style>
  <w:style w:type="paragraph" w:styleId="ListParagraph">
    <w:name w:val="List Paragraph"/>
    <w:basedOn w:val="Normal"/>
    <w:uiPriority w:val="34"/>
    <w:qFormat/>
    <w:rsid w:val="00C50062"/>
    <w:pPr>
      <w:ind w:left="720"/>
      <w:contextualSpacing/>
    </w:pPr>
  </w:style>
  <w:style w:type="character" w:customStyle="1" w:styleId="text">
    <w:name w:val="text"/>
    <w:basedOn w:val="DefaultParagraphFont"/>
    <w:rsid w:val="00C50062"/>
  </w:style>
  <w:style w:type="paragraph" w:styleId="Footer">
    <w:name w:val="footer"/>
    <w:basedOn w:val="Normal"/>
    <w:link w:val="FooterChar"/>
    <w:uiPriority w:val="99"/>
    <w:unhideWhenUsed/>
    <w:rsid w:val="00C50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062"/>
    <w:rPr>
      <w:rFonts w:eastAsiaTheme="minorEastAsia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500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62"/>
    <w:pPr>
      <w:spacing w:after="0" w:line="240" w:lineRule="auto"/>
    </w:pPr>
    <w:rPr>
      <w:rFonts w:eastAsiaTheme="minorEastAsi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0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062"/>
    <w:rPr>
      <w:rFonts w:eastAsiaTheme="minorEastAsia"/>
      <w:sz w:val="24"/>
      <w:szCs w:val="20"/>
    </w:rPr>
  </w:style>
  <w:style w:type="paragraph" w:styleId="ListParagraph">
    <w:name w:val="List Paragraph"/>
    <w:basedOn w:val="Normal"/>
    <w:uiPriority w:val="34"/>
    <w:qFormat/>
    <w:rsid w:val="00C50062"/>
    <w:pPr>
      <w:ind w:left="720"/>
      <w:contextualSpacing/>
    </w:pPr>
  </w:style>
  <w:style w:type="character" w:customStyle="1" w:styleId="text">
    <w:name w:val="text"/>
    <w:basedOn w:val="DefaultParagraphFont"/>
    <w:rsid w:val="00C50062"/>
  </w:style>
  <w:style w:type="paragraph" w:styleId="Footer">
    <w:name w:val="footer"/>
    <w:basedOn w:val="Normal"/>
    <w:link w:val="FooterChar"/>
    <w:uiPriority w:val="99"/>
    <w:unhideWhenUsed/>
    <w:rsid w:val="00C50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062"/>
    <w:rPr>
      <w:rFonts w:eastAsiaTheme="minorEastAsia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50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iyoshiameric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Momentive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Bulikowski</dc:creator>
  <cp:lastModifiedBy>Jennifer Sullivan</cp:lastModifiedBy>
  <cp:revision>2</cp:revision>
  <dcterms:created xsi:type="dcterms:W3CDTF">2017-03-23T17:08:00Z</dcterms:created>
  <dcterms:modified xsi:type="dcterms:W3CDTF">2017-03-23T17:08:00Z</dcterms:modified>
</cp:coreProperties>
</file>